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CD056D" w:rsidRDefault="00CD056D" w:rsidP="00CD056D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CD056D" w:rsidRPr="00A30D49" w:rsidRDefault="00CD056D" w:rsidP="00CD056D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 xml:space="preserve">Umowa o </w:t>
      </w:r>
      <w:proofErr w:type="spellStart"/>
      <w:r w:rsidRPr="00A30D49">
        <w:rPr>
          <w:rFonts w:ascii="Trebuchet MS" w:hAnsi="Trebuchet MS"/>
          <w:b/>
          <w:sz w:val="22"/>
          <w:szCs w:val="22"/>
        </w:rPr>
        <w:t>pre</w:t>
      </w:r>
      <w:proofErr w:type="spellEnd"/>
      <w:r w:rsidRPr="00A30D49">
        <w:rPr>
          <w:rFonts w:ascii="Trebuchet MS" w:hAnsi="Trebuchet MS"/>
          <w:b/>
          <w:sz w:val="22"/>
          <w:szCs w:val="22"/>
        </w:rPr>
        <w:t>-inkubację</w:t>
      </w:r>
    </w:p>
    <w:p w:rsidR="00CD056D" w:rsidRPr="00A30D49" w:rsidRDefault="00CD056D" w:rsidP="00CD056D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nr …</w:t>
      </w:r>
      <w:r>
        <w:rPr>
          <w:rFonts w:ascii="Trebuchet MS" w:hAnsi="Trebuchet MS"/>
          <w:b/>
          <w:sz w:val="22"/>
          <w:szCs w:val="22"/>
        </w:rPr>
        <w:t>..</w:t>
      </w:r>
      <w:r w:rsidRPr="00A30D49">
        <w:rPr>
          <w:rFonts w:ascii="Trebuchet MS" w:hAnsi="Trebuchet MS"/>
          <w:b/>
          <w:sz w:val="22"/>
          <w:szCs w:val="22"/>
        </w:rPr>
        <w:t>/…</w:t>
      </w:r>
      <w:r>
        <w:rPr>
          <w:rFonts w:ascii="Trebuchet MS" w:hAnsi="Trebuchet MS"/>
          <w:b/>
          <w:sz w:val="22"/>
          <w:szCs w:val="22"/>
        </w:rPr>
        <w:t>…/2020</w:t>
      </w:r>
    </w:p>
    <w:p w:rsidR="00CD056D" w:rsidRDefault="00CD056D" w:rsidP="00CD056D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CD056D" w:rsidRPr="00DD639F" w:rsidRDefault="00CD056D" w:rsidP="00CD056D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CD056D" w:rsidRPr="00DD639F" w:rsidRDefault="00CD056D" w:rsidP="00CD056D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………..2020</w:t>
      </w:r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CD056D" w:rsidRDefault="00CD056D" w:rsidP="00CD056D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CD056D" w:rsidRPr="00DD639F" w:rsidRDefault="00CD056D" w:rsidP="00CD056D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CD056D" w:rsidRPr="004906C6" w:rsidRDefault="00CD056D" w:rsidP="00CD056D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 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</w:p>
    <w:p w:rsidR="00CD056D" w:rsidRDefault="00CD056D" w:rsidP="00CD056D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CD056D" w:rsidRPr="00A30D49" w:rsidRDefault="00CD056D" w:rsidP="00CD056D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CD056D" w:rsidRPr="00DD639F" w:rsidRDefault="00CD056D" w:rsidP="00CD056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CD056D" w:rsidRPr="00A30D49" w:rsidRDefault="00CD056D" w:rsidP="00CD056D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Zwanym/ -ą</w:t>
      </w:r>
      <w:r w:rsidRPr="00A30D49">
        <w:rPr>
          <w:rFonts w:ascii="Trebuchet MS" w:hAnsi="Trebuchet MS"/>
          <w:iCs/>
          <w:sz w:val="22"/>
          <w:szCs w:val="22"/>
        </w:rPr>
        <w:t xml:space="preserve">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 xml:space="preserve">„Wnioskodawcą” </w:t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CD056D" w:rsidRPr="00DD639F" w:rsidRDefault="00CD056D" w:rsidP="00CD056D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 w:rsidRPr="00DD639F">
        <w:rPr>
          <w:rFonts w:ascii="Trebuchet MS" w:hAnsi="Trebuchet MS" w:cs="Tahoma"/>
          <w:b w:val="0"/>
          <w:sz w:val="22"/>
          <w:szCs w:val="22"/>
        </w:rPr>
        <w:t xml:space="preserve">W związku z możliwością współpracy 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CD056D" w:rsidRPr="00DD639F" w:rsidRDefault="00CD056D" w:rsidP="00CD056D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A30D49">
        <w:rPr>
          <w:rFonts w:ascii="Trebuchet MS" w:hAnsi="Trebuchet MS" w:cs="Arial"/>
          <w:b/>
          <w:sz w:val="22"/>
          <w:szCs w:val="22"/>
        </w:rPr>
        <w:t>§ 1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CD056D" w:rsidRDefault="00CD056D" w:rsidP="00CD056D">
      <w:pPr>
        <w:pStyle w:val="Akapitzlist"/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/>
          <w:b/>
          <w:sz w:val="22"/>
          <w:szCs w:val="22"/>
        </w:rPr>
      </w:pPr>
      <w:r w:rsidRPr="00CD056D">
        <w:rPr>
          <w:rFonts w:ascii="Trebuchet MS" w:hAnsi="Trebuchet MS" w:cs="Arial"/>
          <w:sz w:val="22"/>
          <w:szCs w:val="22"/>
        </w:rPr>
        <w:t xml:space="preserve">Wnioskodawca, wyrażając zainteresowanie nawiązaniem współpracy i otrzymaniem wsparcia w ramach Funduszu „Kapitał dla Energii”, złożył w Parku wstępny wniosek aplikacyjny, zawierający wstępny opis pomysłu innowacyjnego i pogłębiony opis projektu. Kserokopie wstępnego wniosku aplikacyjnego i pogłębionego opisu projektu stanowią załączniki do niniejszej umowy. </w:t>
      </w:r>
    </w:p>
    <w:p w:rsidR="00CD056D" w:rsidRDefault="00CD056D" w:rsidP="00CD056D">
      <w:pPr>
        <w:pStyle w:val="Akapitzlist"/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CD056D">
        <w:rPr>
          <w:rFonts w:ascii="Trebuchet MS" w:hAnsi="Trebuchet MS" w:cs="Arial"/>
          <w:sz w:val="22"/>
          <w:szCs w:val="22"/>
        </w:rPr>
        <w:t xml:space="preserve">Park, zgodnie z procedurą opisaną w Regulaminie Inwestycyjnym, pozytywnie ocenił pomysł innowacyjny przedstawiony przez Wnioskodawcę i podjął decyzję o uruchomieniu etapu </w:t>
      </w:r>
      <w:proofErr w:type="spellStart"/>
      <w:r w:rsidRPr="00CD056D">
        <w:rPr>
          <w:rFonts w:ascii="Trebuchet MS" w:hAnsi="Trebuchet MS" w:cs="Arial"/>
          <w:sz w:val="22"/>
          <w:szCs w:val="22"/>
        </w:rPr>
        <w:t>pre</w:t>
      </w:r>
      <w:proofErr w:type="spellEnd"/>
      <w:r w:rsidRPr="00CD056D">
        <w:rPr>
          <w:rFonts w:ascii="Trebuchet MS" w:hAnsi="Trebuchet MS" w:cs="Arial"/>
          <w:sz w:val="22"/>
          <w:szCs w:val="22"/>
        </w:rPr>
        <w:t>-inkubacji.</w:t>
      </w:r>
      <w:r w:rsidRPr="00CD056D">
        <w:rPr>
          <w:rFonts w:ascii="Trebuchet MS" w:hAnsi="Trebuchet MS" w:cs="Arial"/>
          <w:sz w:val="22"/>
          <w:szCs w:val="22"/>
        </w:rPr>
        <w:t xml:space="preserve"> </w:t>
      </w:r>
    </w:p>
    <w:p w:rsidR="00CD056D" w:rsidRPr="00CD056D" w:rsidRDefault="00CD056D" w:rsidP="00CD056D">
      <w:pPr>
        <w:pStyle w:val="Akapitzlist"/>
        <w:numPr>
          <w:ilvl w:val="0"/>
          <w:numId w:val="4"/>
        </w:numPr>
        <w:tabs>
          <w:tab w:val="num" w:pos="567"/>
        </w:tabs>
        <w:spacing w:line="320" w:lineRule="exact"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CD056D">
        <w:rPr>
          <w:rFonts w:ascii="Trebuchet MS" w:hAnsi="Trebuchet MS" w:cs="Arial"/>
          <w:sz w:val="22"/>
          <w:szCs w:val="22"/>
        </w:rPr>
        <w:t xml:space="preserve">Niniejszą umową Park zobowiązuje się do przeprowadzenia etapu </w:t>
      </w:r>
      <w:proofErr w:type="spellStart"/>
      <w:r w:rsidRPr="00CD056D">
        <w:rPr>
          <w:rFonts w:ascii="Trebuchet MS" w:hAnsi="Trebuchet MS" w:cs="Arial"/>
          <w:sz w:val="22"/>
          <w:szCs w:val="22"/>
        </w:rPr>
        <w:t>pre</w:t>
      </w:r>
      <w:proofErr w:type="spellEnd"/>
      <w:r w:rsidRPr="00CD056D">
        <w:rPr>
          <w:rFonts w:ascii="Trebuchet MS" w:hAnsi="Trebuchet MS" w:cs="Arial"/>
          <w:sz w:val="22"/>
          <w:szCs w:val="22"/>
        </w:rPr>
        <w:t>-inkubacji, o której mowa w Regulaminie Inwestycyjnym, oraz do uruchomienia etapu</w:t>
      </w:r>
      <w:r w:rsidRPr="00CD056D">
        <w:rPr>
          <w:rFonts w:ascii="Trebuchet MS" w:hAnsi="Trebuchet MS" w:cs="Arial"/>
          <w:sz w:val="22"/>
          <w:szCs w:val="22"/>
        </w:rPr>
        <w:t xml:space="preserve"> </w:t>
      </w:r>
      <w:r w:rsidRPr="00CD056D">
        <w:rPr>
          <w:rFonts w:ascii="Trebuchet MS" w:hAnsi="Trebuchet MS" w:cs="Arial"/>
          <w:sz w:val="22"/>
          <w:szCs w:val="22"/>
        </w:rPr>
        <w:lastRenderedPageBreak/>
        <w:t xml:space="preserve">inwestycyjnego, pod warunkiem spełnienia wymagań określonych w Regulaminie Inwestycyjnym. </w:t>
      </w:r>
    </w:p>
    <w:p w:rsidR="00CD056D" w:rsidRPr="000C18E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informuje, że:</w:t>
      </w:r>
    </w:p>
    <w:p w:rsidR="00CD056D" w:rsidRPr="000C18ED" w:rsidRDefault="00CD056D" w:rsidP="00CD056D">
      <w:pPr>
        <w:numPr>
          <w:ilvl w:val="1"/>
          <w:numId w:val="4"/>
        </w:numPr>
        <w:tabs>
          <w:tab w:val="clear" w:pos="1440"/>
          <w:tab w:val="num" w:pos="851"/>
        </w:tabs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  <w:u w:val="single"/>
        </w:rPr>
        <w:t xml:space="preserve">etap </w:t>
      </w:r>
      <w:proofErr w:type="spellStart"/>
      <w:r w:rsidRPr="000C18ED">
        <w:rPr>
          <w:rFonts w:ascii="Trebuchet MS" w:hAnsi="Trebuchet MS" w:cs="Arial"/>
          <w:sz w:val="22"/>
          <w:szCs w:val="22"/>
          <w:u w:val="single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  <w:u w:val="single"/>
        </w:rPr>
        <w:t>-inkubacji</w:t>
      </w:r>
      <w:r w:rsidRPr="000C18ED">
        <w:rPr>
          <w:rFonts w:ascii="Trebuchet MS" w:hAnsi="Trebuchet MS" w:cs="Arial"/>
          <w:sz w:val="22"/>
          <w:szCs w:val="22"/>
        </w:rPr>
        <w:t xml:space="preserve"> polega na identyfikacji innowa</w:t>
      </w:r>
      <w:r>
        <w:rPr>
          <w:rFonts w:ascii="Trebuchet MS" w:hAnsi="Trebuchet MS" w:cs="Arial"/>
          <w:sz w:val="22"/>
          <w:szCs w:val="22"/>
        </w:rPr>
        <w:t>cyjnego rozwiązania (pomysłu) i </w:t>
      </w:r>
      <w:r w:rsidRPr="000C18ED">
        <w:rPr>
          <w:rFonts w:ascii="Trebuchet MS" w:hAnsi="Trebuchet MS" w:cs="Arial"/>
          <w:sz w:val="22"/>
          <w:szCs w:val="22"/>
        </w:rPr>
        <w:t xml:space="preserve">sprawdzeniu jego potencjału rynkowego poprzez: </w:t>
      </w:r>
    </w:p>
    <w:p w:rsidR="00CD056D" w:rsidRPr="000C18ED" w:rsidRDefault="00CD056D" w:rsidP="00CD056D">
      <w:pPr>
        <w:numPr>
          <w:ilvl w:val="0"/>
          <w:numId w:val="6"/>
        </w:numPr>
        <w:tabs>
          <w:tab w:val="clear" w:pos="786"/>
          <w:tab w:val="num" w:pos="720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przeprowadzenie badań innowacyjnego rozwiązania, </w:t>
      </w:r>
    </w:p>
    <w:p w:rsidR="00CD056D" w:rsidRPr="000C18ED" w:rsidRDefault="00CD056D" w:rsidP="00CD056D">
      <w:pPr>
        <w:numPr>
          <w:ilvl w:val="0"/>
          <w:numId w:val="6"/>
        </w:numPr>
        <w:tabs>
          <w:tab w:val="clear" w:pos="786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analizę rynku innowacyjnego rozwiązania, opracowani</w:t>
      </w:r>
      <w:r>
        <w:rPr>
          <w:rFonts w:ascii="Trebuchet MS" w:hAnsi="Trebuchet MS" w:cs="Arial"/>
          <w:sz w:val="22"/>
          <w:szCs w:val="22"/>
        </w:rPr>
        <w:t xml:space="preserve">e biznesplanów                </w:t>
      </w:r>
    </w:p>
    <w:p w:rsidR="00CD056D" w:rsidRPr="000C18ED" w:rsidRDefault="00CD056D" w:rsidP="00CD056D">
      <w:p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oraz prace przygotowawcze związane z rozpoczęciem działalności gospodarczej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</w:rPr>
        <w:t xml:space="preserve">opartej na innowacyjnym rozwiązaniu </w:t>
      </w:r>
    </w:p>
    <w:p w:rsidR="00CD056D" w:rsidRPr="00583E79" w:rsidRDefault="00CD056D" w:rsidP="00CD056D">
      <w:pPr>
        <w:numPr>
          <w:ilvl w:val="1"/>
          <w:numId w:val="4"/>
        </w:numPr>
        <w:tabs>
          <w:tab w:val="clear" w:pos="1440"/>
          <w:tab w:val="num" w:pos="851"/>
        </w:tabs>
        <w:ind w:left="851" w:hanging="284"/>
        <w:jc w:val="both"/>
        <w:rPr>
          <w:rFonts w:ascii="Trebuchet MS" w:hAnsi="Trebuchet MS" w:cs="Arial"/>
          <w:sz w:val="22"/>
          <w:szCs w:val="22"/>
        </w:rPr>
      </w:pPr>
      <w:r w:rsidRPr="002E56DA"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  <w:u w:val="single"/>
        </w:rPr>
        <w:t>etap inwestycyjny</w:t>
      </w:r>
      <w:r w:rsidRPr="000C18ED">
        <w:rPr>
          <w:rFonts w:ascii="Trebuchet MS" w:hAnsi="Trebuchet MS" w:cs="Arial"/>
          <w:sz w:val="22"/>
          <w:szCs w:val="22"/>
        </w:rPr>
        <w:t xml:space="preserve"> polega na powstaniu przedsiębiorstwa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6653C">
        <w:rPr>
          <w:rFonts w:ascii="Trebuchet MS" w:hAnsi="Trebuchet MS" w:cs="Arial"/>
          <w:sz w:val="22"/>
          <w:szCs w:val="22"/>
        </w:rPr>
        <w:t>spółki kapitałowej (spółki akcyjnej lub spółki z ogra</w:t>
      </w:r>
      <w:r>
        <w:rPr>
          <w:rFonts w:ascii="Trebuchet MS" w:hAnsi="Trebuchet MS" w:cs="Arial"/>
          <w:sz w:val="22"/>
          <w:szCs w:val="22"/>
        </w:rPr>
        <w:t xml:space="preserve">niczoną  odpowiedzialnością), </w:t>
      </w:r>
      <w:r w:rsidRPr="0046653C">
        <w:rPr>
          <w:rFonts w:ascii="Trebuchet MS" w:hAnsi="Trebuchet MS" w:cs="Arial"/>
          <w:sz w:val="22"/>
          <w:szCs w:val="22"/>
        </w:rPr>
        <w:t xml:space="preserve"> którego działalność jest oparta na innowacyjnym pomyśle i wejściu kapitałowym do niego </w:t>
      </w:r>
      <w:r>
        <w:rPr>
          <w:rFonts w:ascii="Trebuchet MS" w:hAnsi="Trebuchet MS" w:cs="Arial"/>
          <w:sz w:val="22"/>
          <w:szCs w:val="22"/>
        </w:rPr>
        <w:t xml:space="preserve">przez Park </w:t>
      </w:r>
      <w:r w:rsidRPr="0046653C">
        <w:rPr>
          <w:rFonts w:ascii="Trebuchet MS" w:hAnsi="Trebuchet MS" w:cs="Arial"/>
          <w:sz w:val="22"/>
          <w:szCs w:val="22"/>
        </w:rPr>
        <w:t>poprzez nabycie lub objęcie udziałów lub akcji spółki.</w:t>
      </w:r>
    </w:p>
    <w:p w:rsidR="00CD056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Wydatki ponoszone na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 stanowią koszt </w:t>
      </w:r>
      <w:r>
        <w:rPr>
          <w:rFonts w:ascii="Trebuchet MS" w:hAnsi="Trebuchet MS" w:cs="Arial"/>
          <w:sz w:val="22"/>
          <w:szCs w:val="22"/>
        </w:rPr>
        <w:t>Parku i są przez Park w całości finansowane.</w:t>
      </w:r>
    </w:p>
    <w:p w:rsidR="00CD056D" w:rsidRPr="0082217A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color w:val="000080"/>
          <w:sz w:val="22"/>
          <w:szCs w:val="22"/>
        </w:rPr>
      </w:pPr>
      <w:r w:rsidRPr="00DC0E16">
        <w:rPr>
          <w:rFonts w:ascii="Trebuchet MS" w:hAnsi="Trebuchet MS" w:cs="Arial"/>
          <w:sz w:val="22"/>
          <w:szCs w:val="22"/>
        </w:rPr>
        <w:t xml:space="preserve">Szczegółowe kwestie związane z warunkami i procedurą udzielenia wsparcia przez </w:t>
      </w:r>
      <w:r>
        <w:rPr>
          <w:rFonts w:ascii="Trebuchet MS" w:hAnsi="Trebuchet MS" w:cs="Arial"/>
          <w:sz w:val="22"/>
          <w:szCs w:val="22"/>
        </w:rPr>
        <w:t>Park</w:t>
      </w:r>
      <w:r w:rsidRPr="00DC0E16">
        <w:rPr>
          <w:rFonts w:ascii="Trebuchet MS" w:hAnsi="Trebuchet MS" w:cs="Arial"/>
          <w:sz w:val="22"/>
          <w:szCs w:val="22"/>
        </w:rPr>
        <w:t xml:space="preserve"> zawiera Regulamin Inwestycyjny,  wraz z załącznikami, których treść znajduje się na stronie internetowej </w:t>
      </w:r>
      <w:r w:rsidRPr="0082217A">
        <w:rPr>
          <w:rFonts w:ascii="Trebuchet MS" w:hAnsi="Trebuchet MS" w:cs="Arial"/>
          <w:color w:val="000080"/>
          <w:sz w:val="22"/>
          <w:szCs w:val="22"/>
        </w:rPr>
        <w:t>www.kapitaldlaenergii.pl</w:t>
      </w:r>
    </w:p>
    <w:p w:rsidR="00CD056D" w:rsidRPr="000C18E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zobowiązuje się do udzielania </w:t>
      </w:r>
      <w:r>
        <w:rPr>
          <w:rFonts w:ascii="Trebuchet MS" w:hAnsi="Trebuchet MS" w:cs="Arial"/>
          <w:sz w:val="22"/>
          <w:szCs w:val="22"/>
        </w:rPr>
        <w:t xml:space="preserve">Parkowi </w:t>
      </w:r>
      <w:r w:rsidRPr="000C18ED">
        <w:rPr>
          <w:rFonts w:ascii="Trebuchet MS" w:hAnsi="Trebuchet MS" w:cs="Arial"/>
          <w:sz w:val="22"/>
          <w:szCs w:val="22"/>
        </w:rPr>
        <w:t>wszel</w:t>
      </w:r>
      <w:r>
        <w:rPr>
          <w:rFonts w:ascii="Trebuchet MS" w:hAnsi="Trebuchet MS" w:cs="Arial"/>
          <w:sz w:val="22"/>
          <w:szCs w:val="22"/>
        </w:rPr>
        <w:t>kich informacji               o </w:t>
      </w:r>
      <w:r w:rsidRPr="000C18ED">
        <w:rPr>
          <w:rFonts w:ascii="Trebuchet MS" w:hAnsi="Trebuchet MS" w:cs="Arial"/>
          <w:sz w:val="22"/>
          <w:szCs w:val="22"/>
        </w:rPr>
        <w:t xml:space="preserve">pomyśle, mogących ułatwić realizację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oraz etapu inwestycyjnego oraz zobowiązuje się do pełnej współpracy (pomocy) przy opracowywaniu dokumentów oraz prowadzeniu prac wskazanych w ust.4 niniejszego paragrafu.</w:t>
      </w:r>
    </w:p>
    <w:p w:rsidR="00CD056D" w:rsidRPr="000C18ED" w:rsidRDefault="00CD056D" w:rsidP="00CD056D">
      <w:pPr>
        <w:tabs>
          <w:tab w:val="num" w:pos="567"/>
        </w:tabs>
        <w:ind w:left="567" w:hanging="283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</w:p>
    <w:p w:rsidR="00CD056D" w:rsidRPr="000C18ED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2</w:t>
      </w:r>
    </w:p>
    <w:p w:rsidR="00CD056D" w:rsidRPr="000C18ED" w:rsidRDefault="00CD056D" w:rsidP="00CD056D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CD056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Wnioskodawca zobowiązuje się, że w przypadku wynegocjowania i parafowania przez Strony projektu Umowy Inwestycyjnej, w tym projektu umowy nowej spółki, oraz  po pozytywnej opinii Komitetu Inwestycyjnego w zakresie utworzenia   przedsiębiorstwa opartego na pomyśle Wnioskodawcy zgodnie z Regulaminem Inwestycyjnym </w:t>
      </w:r>
      <w:r w:rsidRPr="0082217A">
        <w:rPr>
          <w:rFonts w:ascii="Trebuchet MS" w:hAnsi="Trebuchet MS" w:cs="Arial"/>
          <w:sz w:val="22"/>
          <w:szCs w:val="22"/>
        </w:rPr>
        <w:t>oraz pozytywną decyzją Zarządu Parku,  zawrze</w:t>
      </w:r>
      <w:r>
        <w:rPr>
          <w:rFonts w:ascii="Trebuchet MS" w:hAnsi="Trebuchet MS" w:cs="Arial"/>
          <w:sz w:val="22"/>
          <w:szCs w:val="22"/>
        </w:rPr>
        <w:t xml:space="preserve"> umowę inwestycyjną zgodnie z treścią ww. zatwierdzonych projektów umów. </w:t>
      </w:r>
    </w:p>
    <w:p w:rsidR="00CD056D" w:rsidRPr="00135651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Strony ustalają następujące ogólne warunki utworzenia/wejścia kapitałowego do spółki, w razie pozytywnego zakończenia etapu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-inkubacji:</w:t>
      </w:r>
    </w:p>
    <w:p w:rsidR="00CD056D" w:rsidRPr="00135651" w:rsidRDefault="00CD056D" w:rsidP="00CD056D">
      <w:pPr>
        <w:numPr>
          <w:ilvl w:val="0"/>
          <w:numId w:val="9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utworzona spółka będzie miała formę spółki kapitałowej, </w:t>
      </w:r>
    </w:p>
    <w:p w:rsidR="00CD056D" w:rsidRDefault="00CD056D" w:rsidP="00CD056D">
      <w:pPr>
        <w:numPr>
          <w:ilvl w:val="0"/>
          <w:numId w:val="9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135651">
        <w:rPr>
          <w:rFonts w:ascii="Trebuchet MS" w:hAnsi="Trebuchet MS" w:cs="Arial"/>
          <w:sz w:val="22"/>
          <w:szCs w:val="22"/>
        </w:rPr>
        <w:t xml:space="preserve"> może objąć mniej niż 50 % udziałów w kapitale zakładowym s</w:t>
      </w:r>
      <w:r>
        <w:rPr>
          <w:rFonts w:ascii="Trebuchet MS" w:hAnsi="Trebuchet MS" w:cs="Arial"/>
          <w:sz w:val="22"/>
          <w:szCs w:val="22"/>
        </w:rPr>
        <w:t>półki;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Wnioskodawca ma prawo kontroli wysokości ko</w:t>
      </w:r>
      <w:r>
        <w:rPr>
          <w:rFonts w:ascii="Trebuchet MS" w:hAnsi="Trebuchet MS" w:cs="Arial"/>
          <w:sz w:val="22"/>
          <w:szCs w:val="22"/>
        </w:rPr>
        <w:t>sztów związanych bezpośrednio z </w:t>
      </w:r>
      <w:r w:rsidRPr="00135651">
        <w:rPr>
          <w:rFonts w:ascii="Trebuchet MS" w:hAnsi="Trebuchet MS" w:cs="Arial"/>
          <w:sz w:val="22"/>
          <w:szCs w:val="22"/>
        </w:rPr>
        <w:t xml:space="preserve">etapem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 oraz możliwość kształtowania wysokości tych kosztów,</w:t>
      </w:r>
      <w:r w:rsidRPr="0013565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135651">
        <w:rPr>
          <w:rFonts w:ascii="Trebuchet MS" w:hAnsi="Trebuchet MS" w:cs="Arial"/>
          <w:sz w:val="22"/>
          <w:szCs w:val="22"/>
        </w:rPr>
        <w:t>przy czym ostateczna decyzja co do poniesienia konkretnych kosztów należy</w:t>
      </w:r>
      <w:r w:rsidRPr="000C18ED">
        <w:rPr>
          <w:rFonts w:ascii="Trebuchet MS" w:hAnsi="Trebuchet MS" w:cs="Arial"/>
          <w:sz w:val="22"/>
          <w:szCs w:val="22"/>
        </w:rPr>
        <w:t xml:space="preserve"> do Menadżera Projektu.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Ewidencja kosztów prowadzona jest przez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z</w:t>
      </w:r>
      <w:r>
        <w:rPr>
          <w:rFonts w:ascii="Trebuchet MS" w:hAnsi="Trebuchet MS" w:cs="Arial"/>
          <w:sz w:val="22"/>
          <w:szCs w:val="22"/>
        </w:rPr>
        <w:t>godnie z obowiązującym prawem i </w:t>
      </w:r>
      <w:r w:rsidRPr="000C18ED">
        <w:rPr>
          <w:rFonts w:ascii="Trebuchet MS" w:hAnsi="Trebuchet MS" w:cs="Arial"/>
          <w:sz w:val="22"/>
          <w:szCs w:val="22"/>
        </w:rPr>
        <w:t xml:space="preserve">najlepszymi zasadami księgowości.  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Na koszty bezpośrednie realizacji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składać się m.in. będą: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ekspertyz;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koszty sporządzenia biznes planu, raportu inwestycyjnego;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podróży</w:t>
      </w:r>
      <w:r>
        <w:rPr>
          <w:rFonts w:ascii="Trebuchet MS" w:hAnsi="Trebuchet MS" w:cs="Arial"/>
          <w:sz w:val="22"/>
          <w:szCs w:val="22"/>
        </w:rPr>
        <w:t xml:space="preserve"> członków zespołu projektowego</w:t>
      </w:r>
      <w:r w:rsidRPr="000C18ED">
        <w:rPr>
          <w:rFonts w:ascii="Trebuchet MS" w:hAnsi="Trebuchet MS" w:cs="Arial"/>
          <w:sz w:val="22"/>
          <w:szCs w:val="22"/>
        </w:rPr>
        <w:t xml:space="preserve"> związanych z etapem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-inkubacji;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inne koszty związane bezpośrednio z realizacją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-inkubacji.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Umorzenie akcji lub udziałów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przy wyjściu kapitałowym ze spółki nastąpi przy zachowaniu wymaganego prawem poziomu wartości kapitału zakładowego spółki.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</w:t>
      </w:r>
      <w:r>
        <w:rPr>
          <w:rFonts w:ascii="Trebuchet MS" w:hAnsi="Trebuchet MS" w:cs="Arial"/>
          <w:sz w:val="22"/>
          <w:szCs w:val="22"/>
        </w:rPr>
        <w:t>może sobie zastrzec</w:t>
      </w:r>
      <w:r w:rsidRPr="000C18ED">
        <w:rPr>
          <w:rFonts w:ascii="Trebuchet MS" w:hAnsi="Trebuchet MS" w:cs="Arial"/>
          <w:sz w:val="22"/>
          <w:szCs w:val="22"/>
        </w:rPr>
        <w:t xml:space="preserve"> prawo pierwokupu</w:t>
      </w:r>
      <w:r>
        <w:rPr>
          <w:rFonts w:ascii="Trebuchet MS" w:hAnsi="Trebuchet MS" w:cs="Arial"/>
          <w:sz w:val="22"/>
          <w:szCs w:val="22"/>
        </w:rPr>
        <w:t xml:space="preserve"> udziałów Parku na uzgodnionych warunkach</w:t>
      </w:r>
      <w:r w:rsidRPr="000C18ED">
        <w:rPr>
          <w:rFonts w:ascii="Trebuchet MS" w:hAnsi="Trebuchet MS" w:cs="Arial"/>
          <w:sz w:val="22"/>
          <w:szCs w:val="22"/>
        </w:rPr>
        <w:t xml:space="preserve"> lub wyznaczenia/wskazania inwestora strategicznego.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5106C8" w:rsidRPr="00CD056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/>
          <w:b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 przypadku odmowy zawarcia umowy inwestycyjnej przez Wnioskodawcę (pomimo </w:t>
      </w:r>
      <w:r>
        <w:rPr>
          <w:rFonts w:ascii="Trebuchet MS" w:hAnsi="Trebuchet MS" w:cs="Arial"/>
          <w:sz w:val="22"/>
          <w:szCs w:val="22"/>
        </w:rPr>
        <w:t>pozytywnej opinii Komitetu Inwestycyjnego i pozytywnej decyzji Zarządu Parku</w:t>
      </w:r>
      <w:r w:rsidRPr="000C18ED">
        <w:rPr>
          <w:rFonts w:ascii="Trebuchet MS" w:hAnsi="Trebuchet MS" w:cs="Arial"/>
          <w:sz w:val="22"/>
          <w:szCs w:val="22"/>
        </w:rPr>
        <w:t>),</w:t>
      </w:r>
    </w:p>
    <w:p w:rsidR="00CD056D" w:rsidRPr="000C18ED" w:rsidRDefault="00CD056D" w:rsidP="00CD056D">
      <w:pPr>
        <w:tabs>
          <w:tab w:val="num" w:pos="567"/>
        </w:tabs>
        <w:ind w:lef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może domagać się od Wnioskodawcy zwrotu wydatków bezpośrednich, jakie zostały poniesione w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</w:t>
      </w:r>
      <w:r>
        <w:rPr>
          <w:rFonts w:ascii="Trebuchet MS" w:hAnsi="Trebuchet MS" w:cs="Arial"/>
          <w:sz w:val="22"/>
          <w:szCs w:val="22"/>
        </w:rPr>
        <w:t>kubacji, o których mowa w ust. 5, oraz dodatkowo kary umownej w </w:t>
      </w:r>
      <w:r w:rsidRPr="000C18ED">
        <w:rPr>
          <w:rFonts w:ascii="Trebuchet MS" w:hAnsi="Trebuchet MS" w:cs="Arial"/>
          <w:sz w:val="22"/>
          <w:szCs w:val="22"/>
        </w:rPr>
        <w:t xml:space="preserve">wysokości 100 % wysokości wydatków bezpośrednich, o których mowa w zdaniu poprzednim, płatnych w terminie 14 dni od dnia doręczenia wezwania do zapłaty. </w:t>
      </w:r>
    </w:p>
    <w:p w:rsidR="00CD056D" w:rsidRPr="000C18ED" w:rsidRDefault="00CD056D" w:rsidP="00CD056D">
      <w:pPr>
        <w:tabs>
          <w:tab w:val="num" w:pos="567"/>
        </w:tabs>
        <w:ind w:left="567" w:hanging="283"/>
        <w:rPr>
          <w:rFonts w:ascii="Trebuchet MS" w:hAnsi="Trebuchet MS" w:cs="Arial"/>
          <w:b/>
          <w:sz w:val="22"/>
          <w:szCs w:val="22"/>
        </w:rPr>
      </w:pPr>
    </w:p>
    <w:p w:rsidR="00CD056D" w:rsidRPr="000C18ED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3</w:t>
      </w:r>
    </w:p>
    <w:p w:rsidR="00CD056D" w:rsidRPr="000C18ED" w:rsidRDefault="00CD056D" w:rsidP="00CD056D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CD056D" w:rsidRPr="00DC0E16" w:rsidRDefault="00CD056D" w:rsidP="00CD056D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oraz Wnioskodawca zobowiązują się do przestrzegania Regulaminu Inwestycyjnego, </w:t>
      </w:r>
      <w:r w:rsidRPr="009668D0">
        <w:rPr>
          <w:rFonts w:ascii="Trebuchet MS" w:hAnsi="Trebuchet MS" w:cs="Arial"/>
          <w:sz w:val="22"/>
          <w:szCs w:val="22"/>
        </w:rPr>
        <w:t>oraz wszystkich jego załączników (w tym procedu</w:t>
      </w:r>
      <w:r w:rsidRPr="000C18ED">
        <w:rPr>
          <w:rFonts w:ascii="Trebuchet MS" w:hAnsi="Trebuchet MS" w:cs="Arial"/>
          <w:sz w:val="22"/>
          <w:szCs w:val="22"/>
        </w:rPr>
        <w:t xml:space="preserve">ry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-inkubacji) wraz z jego zmianami, których treść umieszczona jest na stronie internetowej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</w:t>
      </w:r>
      <w:r w:rsidRPr="00DC0E16">
        <w:rPr>
          <w:rFonts w:ascii="Trebuchet MS" w:hAnsi="Trebuchet MS" w:cs="Arial"/>
          <w:sz w:val="22"/>
          <w:szCs w:val="22"/>
        </w:rPr>
        <w:t>(</w:t>
      </w:r>
      <w:r>
        <w:rPr>
          <w:rFonts w:ascii="Trebuchet MS" w:hAnsi="Trebuchet MS" w:cs="Arial"/>
          <w:color w:val="000080"/>
          <w:sz w:val="22"/>
          <w:szCs w:val="22"/>
        </w:rPr>
        <w:t>www.kapitaldlaenergii.pl</w:t>
      </w:r>
      <w:r w:rsidRPr="00DC0E16">
        <w:rPr>
          <w:rFonts w:ascii="Trebuchet MS" w:hAnsi="Trebuchet MS" w:cs="Arial"/>
          <w:sz w:val="22"/>
          <w:szCs w:val="22"/>
        </w:rPr>
        <w:t xml:space="preserve">).    </w:t>
      </w:r>
    </w:p>
    <w:p w:rsidR="00CD056D" w:rsidRPr="00A30D49" w:rsidRDefault="00CD056D" w:rsidP="00CD056D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zobowiązują się przestrzegania poufności informacji oraz danych uzyskanych w toku współpracy, na zasadach </w:t>
      </w:r>
      <w:r>
        <w:rPr>
          <w:rFonts w:ascii="Trebuchet MS" w:hAnsi="Trebuchet MS" w:cs="Arial"/>
          <w:sz w:val="22"/>
          <w:szCs w:val="22"/>
        </w:rPr>
        <w:t>określonych w odrębnej umowie o </w:t>
      </w:r>
      <w:r w:rsidRPr="00A30D49">
        <w:rPr>
          <w:rFonts w:ascii="Trebuchet MS" w:hAnsi="Trebuchet MS" w:cs="Arial"/>
          <w:sz w:val="22"/>
          <w:szCs w:val="22"/>
        </w:rPr>
        <w:t>poufności.</w:t>
      </w:r>
    </w:p>
    <w:p w:rsidR="00CD056D" w:rsidRPr="00A30D49" w:rsidRDefault="00CD056D" w:rsidP="00CD056D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oświadczają, że realizując powyższą umowę nie będą zgłaszać względem siebie żadnych roszczeń, poza wynikającymi bezpośrednio z niniejszej umowy. </w:t>
      </w:r>
    </w:p>
    <w:p w:rsidR="00CD056D" w:rsidRPr="00A44523" w:rsidRDefault="00CD056D" w:rsidP="00CD056D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 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4</w:t>
      </w:r>
    </w:p>
    <w:p w:rsidR="00CD056D" w:rsidRPr="00A30D49" w:rsidRDefault="00CD056D" w:rsidP="00CD056D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zarządza bazą danych o Wnioskodawca</w:t>
      </w:r>
      <w:r>
        <w:rPr>
          <w:rFonts w:ascii="Trebuchet MS" w:hAnsi="Trebuchet MS" w:cs="Arial"/>
          <w:sz w:val="22"/>
          <w:szCs w:val="22"/>
        </w:rPr>
        <w:t xml:space="preserve">ch na warunkach </w:t>
      </w:r>
      <w:r w:rsidRPr="00880074">
        <w:rPr>
          <w:rFonts w:ascii="Trebuchet MS" w:hAnsi="Trebuchet MS" w:cs="Arial"/>
          <w:sz w:val="22"/>
          <w:szCs w:val="22"/>
        </w:rPr>
        <w:t>przewidzianych w ustawie z dnia 29 sierpnia 1997 r. o ochronie danych osobowych (Dz.U. nr 1</w:t>
      </w:r>
      <w:r>
        <w:rPr>
          <w:rFonts w:ascii="Trebuchet MS" w:hAnsi="Trebuchet MS" w:cs="Arial"/>
          <w:sz w:val="22"/>
          <w:szCs w:val="22"/>
        </w:rPr>
        <w:t>33</w:t>
      </w:r>
      <w:r w:rsidRPr="00880074">
        <w:rPr>
          <w:rFonts w:ascii="Trebuchet MS" w:hAnsi="Trebuchet MS" w:cs="Arial"/>
          <w:sz w:val="22"/>
          <w:szCs w:val="22"/>
        </w:rPr>
        <w:t>, poz.</w:t>
      </w:r>
      <w:r>
        <w:rPr>
          <w:rFonts w:ascii="Trebuchet MS" w:hAnsi="Trebuchet MS" w:cs="Arial"/>
          <w:sz w:val="22"/>
          <w:szCs w:val="22"/>
        </w:rPr>
        <w:t>883</w:t>
      </w:r>
      <w:r w:rsidRPr="00880074">
        <w:rPr>
          <w:rFonts w:ascii="Trebuchet MS" w:hAnsi="Trebuchet MS" w:cs="Arial"/>
          <w:sz w:val="22"/>
          <w:szCs w:val="22"/>
        </w:rPr>
        <w:t xml:space="preserve"> ze zmianami). Wnioskodawca wyraża zgodę na przetwarzanie jego danych osobowych dla potrzeb realizacji Projektu</w:t>
      </w:r>
      <w:r w:rsidRPr="00A30D49">
        <w:rPr>
          <w:rFonts w:ascii="Trebuchet MS" w:hAnsi="Trebuchet MS" w:cs="Arial"/>
          <w:sz w:val="22"/>
          <w:szCs w:val="22"/>
        </w:rPr>
        <w:t>.</w:t>
      </w:r>
    </w:p>
    <w:p w:rsidR="00CD056D" w:rsidRPr="00A30D49" w:rsidRDefault="00CD056D" w:rsidP="00CD056D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Wnioskodawca zobowiązuje się do przedstawienia </w:t>
      </w:r>
      <w:r>
        <w:rPr>
          <w:rFonts w:ascii="Trebuchet MS" w:hAnsi="Trebuchet MS" w:cs="Arial"/>
          <w:sz w:val="22"/>
          <w:szCs w:val="22"/>
        </w:rPr>
        <w:t xml:space="preserve">Park </w:t>
      </w:r>
      <w:r w:rsidRPr="00A30D49">
        <w:rPr>
          <w:rFonts w:ascii="Trebuchet MS" w:hAnsi="Trebuchet MS" w:cs="Arial"/>
          <w:sz w:val="22"/>
          <w:szCs w:val="22"/>
        </w:rPr>
        <w:t>informacji i danych jego dotyczących zgodnych z prawdą i oświadcza, iż jest świadomy konsekwencji karnych wynikających z podania danych nieprawdziwych lub mających na celu wprowadzenie w błąd uczestników Projektu</w:t>
      </w:r>
    </w:p>
    <w:p w:rsidR="00CD056D" w:rsidRPr="00A30D49" w:rsidRDefault="00CD056D" w:rsidP="00CD056D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5</w:t>
      </w:r>
    </w:p>
    <w:p w:rsidR="00CD056D" w:rsidRPr="00A30D49" w:rsidRDefault="00CD056D" w:rsidP="00CD056D">
      <w:pPr>
        <w:ind w:left="284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nie ponosi żadnej odpowiedzialności w stosunku do osób trzecich z tytułu uczestnictwa Pomysłodawcy w działaniach pr</w:t>
      </w:r>
      <w:r>
        <w:rPr>
          <w:rFonts w:ascii="Trebuchet MS" w:hAnsi="Trebuchet MS" w:cs="Arial"/>
          <w:sz w:val="22"/>
          <w:szCs w:val="22"/>
        </w:rPr>
        <w:t>ojektu „Kapitał dla Energii</w:t>
      </w:r>
      <w:r w:rsidRPr="00A30D49">
        <w:rPr>
          <w:rFonts w:ascii="Trebuchet MS" w:hAnsi="Trebuchet MS" w:cs="Arial"/>
          <w:sz w:val="22"/>
          <w:szCs w:val="22"/>
        </w:rPr>
        <w:t>”.</w:t>
      </w:r>
    </w:p>
    <w:p w:rsidR="00CD056D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6</w:t>
      </w:r>
    </w:p>
    <w:p w:rsidR="00CD056D" w:rsidRPr="00A30D49" w:rsidRDefault="00CD056D" w:rsidP="00CD056D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numPr>
          <w:ilvl w:val="0"/>
          <w:numId w:val="11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i Wnioskodawca zobowiązują się do nie </w:t>
      </w:r>
      <w:r>
        <w:rPr>
          <w:rFonts w:ascii="Trebuchet MS" w:hAnsi="Trebuchet MS" w:cs="Arial"/>
          <w:sz w:val="22"/>
          <w:szCs w:val="22"/>
        </w:rPr>
        <w:t>wykorzystywania pozyskiwanych w </w:t>
      </w:r>
      <w:r w:rsidRPr="00A30D49">
        <w:rPr>
          <w:rFonts w:ascii="Trebuchet MS" w:hAnsi="Trebuchet MS" w:cs="Arial"/>
          <w:sz w:val="22"/>
          <w:szCs w:val="22"/>
        </w:rPr>
        <w:t xml:space="preserve">trakcie projektu informacji w celach konkurencyjnych wobec siebie. </w:t>
      </w:r>
    </w:p>
    <w:p w:rsidR="00CD056D" w:rsidRPr="00A30D49" w:rsidRDefault="00CD056D" w:rsidP="00CD056D">
      <w:pPr>
        <w:numPr>
          <w:ilvl w:val="0"/>
          <w:numId w:val="11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Wszelkie dokumenty oraz dobra powstałe na etapie </w:t>
      </w:r>
      <w:proofErr w:type="spellStart"/>
      <w:r w:rsidRPr="00A30D49">
        <w:rPr>
          <w:rFonts w:ascii="Trebuchet MS" w:hAnsi="Trebuchet MS" w:cs="Arial"/>
          <w:sz w:val="22"/>
          <w:szCs w:val="22"/>
        </w:rPr>
        <w:t>pre</w:t>
      </w:r>
      <w:proofErr w:type="spellEnd"/>
      <w:r w:rsidRPr="00A30D49">
        <w:rPr>
          <w:rFonts w:ascii="Trebuchet MS" w:hAnsi="Trebuchet MS" w:cs="Arial"/>
          <w:sz w:val="22"/>
          <w:szCs w:val="22"/>
        </w:rPr>
        <w:t xml:space="preserve">-inkubacji (w szczególności ekspertyzy, sprawozdania, raporty, biznesplany) mogą być wykorzystywane wyłącznie dla celów związanych z realizacją Projektu. Wnioskodawca ma pełną możliwość zapoznawania się z tymi dokumentami.  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7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Umowa niniejsza zawarta zostaje na okres niezbędny do realizacji zobowiązań Stron opisanych w umowie.</w:t>
      </w:r>
    </w:p>
    <w:p w:rsidR="00CD056D" w:rsidRPr="00A30D49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Wszelkie zmiany i uzupełnienia niniejszej umowy wymagają formy pisemnej pod rygorem nieważności.</w:t>
      </w:r>
    </w:p>
    <w:p w:rsidR="00CD056D" w:rsidRPr="00CD056D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CD056D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CD056D" w:rsidRPr="00CD056D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CD056D">
        <w:rPr>
          <w:rFonts w:cs="Arial"/>
        </w:rPr>
        <w:t>Wszelkie spory mogące powstać pomiędzy Stronami w związku z realizacją niniejszej umowy Strony będą rozstrzygać polubownie w drodze dwustronnych rozmów.</w:t>
      </w:r>
    </w:p>
    <w:p w:rsidR="00CD056D" w:rsidRPr="00CD056D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A30D49">
        <w:rPr>
          <w:rFonts w:cs="Arial"/>
        </w:rPr>
        <w:lastRenderedPageBreak/>
        <w:t xml:space="preserve">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Parku</w:t>
      </w:r>
      <w:r w:rsidRPr="00A30D49">
        <w:rPr>
          <w:rFonts w:cs="Arial"/>
        </w:rPr>
        <w:t>.</w:t>
      </w:r>
    </w:p>
    <w:p w:rsidR="00CD056D" w:rsidRPr="00A30D49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A30D49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A30D49">
        <w:rPr>
          <w:rFonts w:cs="Arial"/>
        </w:rPr>
        <w:t>.</w:t>
      </w:r>
    </w:p>
    <w:p w:rsidR="00CD056D" w:rsidRDefault="00CD056D" w:rsidP="00CD056D">
      <w:pPr>
        <w:pStyle w:val="Tekstpodstawowy"/>
        <w:ind w:left="567"/>
        <w:jc w:val="both"/>
        <w:rPr>
          <w:b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8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Następujące Załączniki stanowią integralną część Umowy:</w:t>
      </w:r>
    </w:p>
    <w:p w:rsidR="00CD056D" w:rsidRPr="00A30D49" w:rsidRDefault="00CD056D" w:rsidP="00CD056D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wstępnego wniosku aplikacyjnego,</w:t>
      </w:r>
    </w:p>
    <w:p w:rsidR="00CD056D" w:rsidRPr="00A30D49" w:rsidRDefault="00CD056D" w:rsidP="00CD056D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</w:t>
      </w:r>
      <w:r>
        <w:rPr>
          <w:rFonts w:ascii="Trebuchet MS" w:hAnsi="Trebuchet MS" w:cs="Arial"/>
          <w:sz w:val="22"/>
          <w:szCs w:val="22"/>
        </w:rPr>
        <w:t>ia pogłębionego opisu projektu.</w:t>
      </w: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9</w:t>
      </w: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Umowa  wchodzi w życie z dniem podpisania. </w:t>
      </w: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 w:firstLine="85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Park </w:t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ab/>
        <w:t>Wnioskodawca</w:t>
      </w:r>
    </w:p>
    <w:p w:rsidR="00CD056D" w:rsidRPr="00CD056D" w:rsidRDefault="00CD056D" w:rsidP="00CD056D">
      <w:pPr>
        <w:pStyle w:val="Tekstpodstawowy"/>
        <w:ind w:left="567"/>
        <w:jc w:val="both"/>
        <w:rPr>
          <w:b/>
        </w:rPr>
      </w:pPr>
      <w:bookmarkStart w:id="0" w:name="_GoBack"/>
      <w:bookmarkEnd w:id="0"/>
    </w:p>
    <w:sectPr w:rsidR="00CD056D" w:rsidRPr="00CD0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01" w:rsidRDefault="00D31301" w:rsidP="00AD5DDF">
      <w:r>
        <w:separator/>
      </w:r>
    </w:p>
  </w:endnote>
  <w:endnote w:type="continuationSeparator" w:id="0">
    <w:p w:rsidR="00D31301" w:rsidRDefault="00D31301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01" w:rsidRDefault="00D31301" w:rsidP="00AD5DDF">
      <w:r>
        <w:separator/>
      </w:r>
    </w:p>
  </w:footnote>
  <w:footnote w:type="continuationSeparator" w:id="0">
    <w:p w:rsidR="00D31301" w:rsidRDefault="00D31301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784C7C28"/>
    <w:lvl w:ilvl="0" w:tplc="84D4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0086CCA"/>
    <w:multiLevelType w:val="hybridMultilevel"/>
    <w:tmpl w:val="C370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4B1F"/>
    <w:multiLevelType w:val="hybridMultilevel"/>
    <w:tmpl w:val="5574DA26"/>
    <w:lvl w:ilvl="0" w:tplc="6776B9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5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0760E7"/>
    <w:rsid w:val="005106C8"/>
    <w:rsid w:val="0056712F"/>
    <w:rsid w:val="00610364"/>
    <w:rsid w:val="007B28D1"/>
    <w:rsid w:val="00855771"/>
    <w:rsid w:val="00901E11"/>
    <w:rsid w:val="009F03C5"/>
    <w:rsid w:val="00AD5DDF"/>
    <w:rsid w:val="00AE7CFF"/>
    <w:rsid w:val="00CC766A"/>
    <w:rsid w:val="00CD056D"/>
    <w:rsid w:val="00D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D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2020-01-02T14:53:00Z</dcterms:created>
  <dcterms:modified xsi:type="dcterms:W3CDTF">2020-01-02T14:53:00Z</dcterms:modified>
</cp:coreProperties>
</file>